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2.png" ContentType="image/png"/>
  <Override PartName="/word/media/image1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ectPr>
          <w:type w:val="nextPage"/>
          <w:pgSz w:h="16838" w:w="11906"/>
          <w:pgMar w:bottom="280" w:footer="0" w:gutter="0" w:header="0" w:left="920" w:right="560" w:top="980"/>
          <w:pgNumType w:fmt="decimal"/>
          <w:formProt w:val="false"/>
          <w:textDirection w:val="lrTb"/>
          <w:docGrid w:charSpace="8192" w:linePitch="260" w:type="default"/>
        </w:sectPr>
      </w:pPr>
    </w:p>
    <w:tbl>
      <w:tblPr>
        <w:jc w:val="left"/>
        <w:tblInd w:type="dxa" w:w="11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56"/>
        <w:gridCol w:w="7087"/>
        <w:gridCol w:w="1555"/>
      </w:tblGrid>
      <w:tr>
        <w:trPr>
          <w:trHeight w:hRule="atLeast" w:val="2011"/>
          <w:cantSplit w:val="false"/>
        </w:trPr>
        <w:tc>
          <w:tcPr>
            <w:tcW w:type="dxa" w:w="15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33"/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style33"/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style33"/>
              <w:spacing w:after="0" w:before="5"/>
              <w:contextualSpacing w:val="false"/>
            </w:pPr>
            <w:r>
              <w:rPr>
                <w:rFonts w:ascii="Times New Roman" w:hAnsi="Times New Roman"/>
                <w:sz w:val="13"/>
              </w:rPr>
            </w:r>
          </w:p>
          <w:p>
            <w:pPr>
              <w:pStyle w:val="style33"/>
              <w:ind w:hanging="0" w:left="165" w:right="0"/>
            </w:pPr>
            <w:r>
              <w:rPr/>
              <w:drawing>
                <wp:inline distB="0" distL="0" distR="0" distT="0">
                  <wp:extent cx="765810" cy="511810"/>
                  <wp:effectExtent b="0" l="0" r="0" t="0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33"/>
              <w:ind w:hanging="1" w:left="1408" w:right="1399"/>
              <w:jc w:val="center"/>
            </w:pPr>
            <w:r>
              <w:rPr>
                <w:b/>
                <w:sz w:val="24"/>
              </w:rPr>
              <w:t xml:space="preserve">Istituto Comprensivo Statale “I. Nievo” </w:t>
            </w:r>
            <w:r>
              <w:rPr>
                <w:sz w:val="20"/>
              </w:rPr>
              <w:t>Scuole dell'Infanzia – Primaria – Secondaria di I Grado Via Torino 4 - 30020 – Cinto Caomaggiore (VE)</w:t>
            </w:r>
          </w:p>
          <w:p>
            <w:pPr>
              <w:pStyle w:val="style33"/>
              <w:spacing w:line="500" w:lineRule="atLeast"/>
              <w:ind w:hanging="0" w:left="496" w:right="486"/>
              <w:jc w:val="center"/>
            </w:pPr>
            <w:r>
              <w:rPr>
                <w:sz w:val="20"/>
              </w:rPr>
              <w:t xml:space="preserve">Comuni di </w:t>
            </w:r>
            <w:r>
              <w:rPr>
                <w:b/>
                <w:sz w:val="20"/>
              </w:rPr>
              <w:t xml:space="preserve">Annone Veneto - Cinto Caomaggiore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Gruaro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Pramaggiore Sito web: </w:t>
            </w:r>
            <w:hyperlink r:id="rId3">
              <w:r>
                <w:rPr>
                  <w:rStyle w:val="style17"/>
                  <w:rStyle w:val="style18"/>
                  <w:b/>
                  <w:color w:val="0000FF"/>
                  <w:sz w:val="20"/>
                  <w:u w:val="single"/>
                </w:rPr>
                <w:t>www.icnievocinto.edu.it</w:t>
              </w:r>
            </w:hyperlink>
          </w:p>
        </w:tc>
        <w:tc>
          <w:tcPr>
            <w:tcW w:type="dxa" w:w="15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33"/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style33"/>
              <w:spacing w:after="0" w:before="11"/>
              <w:contextualSpacing w:val="false"/>
            </w:pPr>
            <w:r>
              <w:rPr>
                <w:rFonts w:ascii="Times New Roman" w:hAnsi="Times New Roman"/>
                <w:sz w:val="23"/>
              </w:rPr>
            </w:r>
          </w:p>
          <w:p>
            <w:pPr>
              <w:pStyle w:val="style38"/>
              <w:ind w:hanging="0" w:left="105" w:right="0"/>
              <w:jc w:val="center"/>
            </w:pPr>
            <w:r>
              <w:rPr>
                <w:rFonts w:ascii="Garamond" w:hAnsi="Garamond"/>
                <w:b/>
                <w:sz w:val="20"/>
                <w:lang w:eastAsia="it-IT"/>
              </w:rPr>
              <w:t>a.s. 202 /202</w:t>
            </w:r>
          </w:p>
        </w:tc>
      </w:tr>
    </w:tbl>
    <w:p>
      <w:pPr>
        <w:pStyle w:val="style27"/>
      </w:pPr>
      <w:r>
        <w:rPr>
          <w:rFonts w:ascii="Times New Roman" w:hAnsi="Times New Roman"/>
          <w:sz w:val="20"/>
        </w:rPr>
      </w:r>
    </w:p>
    <w:p>
      <w:pPr>
        <w:pStyle w:val="style27"/>
        <w:widowControl/>
        <w:spacing w:after="225" w:before="0"/>
        <w:ind w:hanging="0" w:left="0" w:right="0"/>
        <w:contextualSpacing w:val="false"/>
        <w:jc w:val="left"/>
      </w:pPr>
      <w:r>
        <w:rPr>
          <w:rFonts w:ascii="Times New Roman" w:hAnsi="Times New Roman"/>
          <w:caps w:val="false"/>
          <w:smallCaps w:val="false"/>
          <w:color w:val="1C2024"/>
          <w:spacing w:val="0"/>
          <w:sz w:val="18"/>
        </w:rPr>
        <w:t>“</w:t>
      </w:r>
      <w:r>
        <w:rPr>
          <w:rFonts w:ascii="Titillium Web;sans-serif" w:hAnsi="Titillium Web;sans-serif"/>
          <w:b w:val="false"/>
          <w:i w:val="false"/>
          <w:caps w:val="false"/>
          <w:smallCaps w:val="false"/>
          <w:color w:val="1C2024"/>
          <w:spacing w:val="0"/>
          <w:sz w:val="20"/>
        </w:rPr>
        <w:t xml:space="preserve">Occorre dedicare, nella progettazione e realizzazione delle attività a distanza, particolare attenzione alla presenza in classe di alunni in possesso di diagnosi rilasciata ai sensi della Legge 170/2010, ai rispettivi piani didattici personalizzati e agli alunni con Bisogni educativi speciali con o senza certificazione” </w:t>
      </w:r>
      <w:r>
        <w:rPr>
          <w:rFonts w:ascii="Titillium Web;sans-serif" w:hAnsi="Titillium Web;sans-serif"/>
          <w:b w:val="false"/>
          <w:i/>
          <w:caps w:val="false"/>
          <w:smallCaps w:val="false"/>
          <w:color w:val="1C2024"/>
          <w:spacing w:val="0"/>
          <w:sz w:val="20"/>
        </w:rPr>
        <w:t>(dalla nota Miur 17/03/2020).</w:t>
      </w:r>
    </w:p>
    <w:p>
      <w:pPr>
        <w:pStyle w:val="style27"/>
        <w:spacing w:after="0" w:before="4"/>
        <w:contextualSpacing w:val="false"/>
      </w:pPr>
      <w:r>
        <w:rPr>
          <w:rFonts w:ascii="Times New Roman" w:hAnsi="Times New Roman"/>
          <w:sz w:val="18"/>
        </w:rPr>
        <w:tab/>
        <w:tab/>
        <w:tab/>
      </w:r>
    </w:p>
    <w:p>
      <w:pPr>
        <w:pStyle w:val="style27"/>
        <w:widowControl/>
        <w:spacing w:after="0" w:before="4"/>
        <w:ind w:hanging="0" w:left="0" w:right="0"/>
        <w:contextualSpacing w:val="false"/>
        <w:jc w:val="left"/>
      </w:pPr>
      <w:r>
        <w:rPr>
          <w:rFonts w:ascii="Times New Roman" w:hAnsi="Times New Roman"/>
          <w:b/>
          <w:bCs/>
          <w:sz w:val="18"/>
          <w:szCs w:val="40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40"/>
          <w:szCs w:val="40"/>
        </w:rPr>
        <w:t>RIMODULAZIONE PDP PER DAD / DDI</w:t>
        <w:tab/>
      </w:r>
      <w:r>
        <w:rPr>
          <w:rFonts w:ascii="Times New Roman" w:hAnsi="Times New Roman"/>
          <w:sz w:val="18"/>
        </w:rPr>
        <w:tab/>
        <w:tab/>
        <w:tab/>
      </w:r>
    </w:p>
    <w:p>
      <w:pPr>
        <w:pStyle w:val="style27"/>
      </w:pPr>
      <w:r>
        <w:rPr>
          <w:rFonts w:ascii="Times New Roman" w:cs="Times New Roman" w:hAnsi="Times New Roman"/>
          <w:sz w:val="22"/>
        </w:rPr>
      </w:r>
    </w:p>
    <w:tbl>
      <w:tblPr>
        <w:jc w:val="left"/>
        <w:tblInd w:type="dxa" w:w="-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431"/>
        <w:gridCol w:w="7993"/>
      </w:tblGrid>
      <w:tr>
        <w:trPr>
          <w:trHeight w:hRule="atLeast" w:val="264"/>
          <w:cantSplit w:val="false"/>
        </w:trPr>
        <w:tc>
          <w:tcPr>
            <w:tcW w:type="dxa" w:w="2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27"/>
              <w:shd w:fill="FFFFFF" w:val="clear"/>
            </w:pPr>
            <w:r>
              <w:rPr>
                <w:rFonts w:ascii="Gill Sans MT" w:cs="Gill Sans MT" w:hAnsi="Gill Sans MT"/>
                <w:b/>
                <w:sz w:val="20"/>
              </w:rPr>
              <w:t>ORDINE DI SCUOLA</w:t>
            </w:r>
          </w:p>
        </w:tc>
        <w:tc>
          <w:tcPr>
            <w:tcW w:type="dxa" w:w="7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27"/>
              <w:shd w:fill="FFFFFF" w:val="clear"/>
            </w:pPr>
            <w:r>
              <w:rPr>
                <w:rFonts w:ascii="Gill Sans MT" w:cs="Gill Sans MT" w:hAnsi="Gill Sans MT"/>
                <w:b/>
                <w:sz w:val="20"/>
              </w:rPr>
            </w:r>
          </w:p>
        </w:tc>
      </w:tr>
      <w:tr>
        <w:trPr>
          <w:trHeight w:hRule="atLeast" w:val="279"/>
          <w:cantSplit w:val="false"/>
        </w:trPr>
        <w:tc>
          <w:tcPr>
            <w:tcW w:type="dxa" w:w="2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27"/>
              <w:shd w:fill="FFFFFF" w:val="clear"/>
            </w:pPr>
            <w:r>
              <w:rPr>
                <w:rFonts w:ascii="Gill Sans MT" w:cs="Gill Sans MT" w:hAnsi="Gill Sans MT"/>
                <w:b/>
                <w:sz w:val="20"/>
              </w:rPr>
              <w:t>PLESSO</w:t>
            </w:r>
          </w:p>
        </w:tc>
        <w:tc>
          <w:tcPr>
            <w:tcW w:type="dxa" w:w="7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27"/>
              <w:shd w:fill="FFFFFF" w:val="clear"/>
            </w:pPr>
            <w:r>
              <w:rPr>
                <w:rFonts w:ascii="Gill Sans MT" w:cs="Gill Sans MT" w:eastAsia="Gill Sans MT" w:hAnsi="Gill Sans MT"/>
                <w:sz w:val="20"/>
              </w:rPr>
              <w:t xml:space="preserve">   </w:t>
            </w:r>
          </w:p>
          <w:p>
            <w:pPr>
              <w:pStyle w:val="style27"/>
              <w:shd w:fill="FFFFFF" w:val="clear"/>
            </w:pPr>
            <w:r>
              <w:rPr>
                <w:rFonts w:ascii="Gill Sans MT" w:cs="Gill Sans MT" w:hAnsi="Gill Sans MT"/>
                <w:sz w:val="20"/>
              </w:rPr>
            </w:r>
          </w:p>
        </w:tc>
      </w:tr>
      <w:tr>
        <w:trPr>
          <w:trHeight w:hRule="atLeast" w:val="264"/>
          <w:cantSplit w:val="false"/>
        </w:trPr>
        <w:tc>
          <w:tcPr>
            <w:tcW w:type="dxa" w:w="2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27"/>
              <w:shd w:fill="FFFFFF" w:val="clear"/>
            </w:pPr>
            <w:r>
              <w:rPr>
                <w:rFonts w:ascii="Gill Sans MT" w:cs="Gill Sans MT" w:hAnsi="Gill Sans MT"/>
                <w:b/>
                <w:sz w:val="20"/>
              </w:rPr>
              <w:t>CLASSE</w:t>
            </w:r>
          </w:p>
        </w:tc>
        <w:tc>
          <w:tcPr>
            <w:tcW w:type="dxa" w:w="7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27"/>
              <w:shd w:fill="FFFFFF" w:val="clear"/>
            </w:pPr>
            <w:r>
              <w:rPr>
                <w:rFonts w:ascii="Gill Sans MT" w:cs="Gill Sans MT" w:hAnsi="Gill Sans MT"/>
                <w:b/>
                <w:sz w:val="20"/>
              </w:rPr>
            </w:r>
          </w:p>
        </w:tc>
      </w:tr>
      <w:tr>
        <w:trPr>
          <w:trHeight w:hRule="atLeast" w:val="264"/>
          <w:cantSplit w:val="false"/>
        </w:trPr>
        <w:tc>
          <w:tcPr>
            <w:tcW w:type="dxa" w:w="2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27"/>
              <w:shd w:fill="FFFFFF" w:val="clear"/>
            </w:pPr>
            <w:r>
              <w:rPr>
                <w:rFonts w:ascii="Gill Sans MT" w:cs="Gill Sans MT" w:hAnsi="Gill Sans MT"/>
                <w:b/>
                <w:sz w:val="20"/>
              </w:rPr>
              <w:t>ALUNNO/A</w:t>
            </w:r>
          </w:p>
        </w:tc>
        <w:tc>
          <w:tcPr>
            <w:tcW w:type="dxa" w:w="79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27"/>
              <w:shd w:fill="FFFFFF" w:val="clear"/>
            </w:pPr>
            <w:r>
              <w:rPr>
                <w:rFonts w:ascii="Gill Sans MT" w:cs="Gill Sans MT" w:hAnsi="Gill Sans MT"/>
                <w:b/>
                <w:sz w:val="20"/>
              </w:rPr>
            </w:r>
          </w:p>
        </w:tc>
      </w:tr>
    </w:tbl>
    <w:p>
      <w:pPr>
        <w:pStyle w:val="style0"/>
        <w:ind w:hanging="0" w:left="212" w:right="0"/>
      </w:pPr>
      <w:r>
        <w:rPr/>
      </w:r>
    </w:p>
    <w:p>
      <w:pPr>
        <w:pStyle w:val="style37"/>
        <w:ind w:hanging="0" w:left="212" w:right="0"/>
      </w:pPr>
      <w:r>
        <w:rPr/>
      </w:r>
    </w:p>
    <w:p>
      <w:pPr>
        <w:pStyle w:val="style37"/>
        <w:ind w:hanging="0" w:left="212" w:right="0"/>
      </w:pPr>
      <w:r>
        <w:rPr>
          <w:rFonts w:ascii="Times New Roman" w:cs="Times New Roman" w:hAnsi="Times New Roman"/>
          <w:u w:val="single"/>
        </w:rPr>
        <w:t>Nel documento devono essere riportati tutti gli adattamenti che verrebbero introdotti a seguito dell’attivazione della didattica a distanza:</w:t>
      </w:r>
    </w:p>
    <w:p>
      <w:pPr>
        <w:pStyle w:val="style37"/>
        <w:ind w:hanging="0" w:left="212" w:right="0"/>
      </w:pPr>
      <w:r>
        <w:rPr>
          <w:rFonts w:ascii="Times New Roman" w:cs="Times New Roman" w:hAnsi="Times New Roman"/>
          <w:b/>
          <w:bCs/>
          <w:u w:val="single"/>
        </w:rPr>
        <w:t>-</w:t>
      </w:r>
      <w:r>
        <w:rPr>
          <w:rFonts w:ascii="Times New Roman" w:cs="Times New Roman" w:hAnsi="Times New Roman"/>
          <w:b/>
          <w:bCs/>
        </w:rPr>
        <w:t xml:space="preserve">indicare le eventuali strategie didattiche inclusive </w:t>
      </w:r>
      <w:r>
        <w:rPr>
          <w:rFonts w:ascii="Times New Roman" w:cs="Times New Roman" w:hAnsi="Times New Roman"/>
        </w:rPr>
        <w:t>(es. rapporti con la famiglia; strumenti tecnologici diversi dal resto della classe; lavori in piccolo gruppo; come si intende gestire l’interazione, anche emozionale, con l’alunno...)</w:t>
      </w:r>
    </w:p>
    <w:p>
      <w:pPr>
        <w:pStyle w:val="style0"/>
        <w:ind w:hanging="0" w:left="212" w:right="0"/>
      </w:pPr>
      <w:r>
        <w:rPr>
          <w:rFonts w:ascii="Times New Roman" w:cs="Times New Roman" w:hAnsi="Times New Roman"/>
          <w:b/>
          <w:bCs/>
        </w:rPr>
        <w:t>-indicare gli eventuali strumenti compensativi e dispensativi non riportati nel PDP.</w:t>
      </w:r>
    </w:p>
    <w:p>
      <w:pPr>
        <w:pStyle w:val="style0"/>
        <w:ind w:hanging="0" w:left="212" w:right="0"/>
      </w:pPr>
      <w:r>
        <w:rPr>
          <w:rFonts w:ascii="Times New Roman" w:cs="Times New Roman" w:hAnsi="Times New Roman"/>
        </w:rPr>
      </w:r>
    </w:p>
    <w:p>
      <w:pPr>
        <w:pStyle w:val="style0"/>
        <w:ind w:hanging="0" w:left="212" w:right="0"/>
      </w:pPr>
      <w:r>
        <w:rPr>
          <w:rFonts w:ascii="Times New Roman" w:cs="Times New Roman" w:hAnsi="Times New Roman"/>
        </w:rPr>
      </w:r>
    </w:p>
    <w:tbl>
      <w:tblPr>
        <w:jc w:val="left"/>
        <w:tblInd w:type="dxa" w:w="55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52"/>
          <w:bottom w:type="dxa" w:w="55"/>
          <w:right w:type="dxa" w:w="55"/>
        </w:tblCellMar>
      </w:tblPr>
      <w:tblGrid>
        <w:gridCol w:w="3475"/>
        <w:gridCol w:w="3475"/>
        <w:gridCol w:w="3476"/>
      </w:tblGrid>
      <w:tr>
        <w:trPr>
          <w:cantSplit w:val="false"/>
        </w:trPr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</w:pPr>
            <w:r>
              <w:rPr>
                <w:rStyle w:val="style20"/>
                <w:rFonts w:ascii="Gill Sans MT" w:cs="Arial" w:hAnsi="Gill Sans MT"/>
                <w:b/>
                <w:bCs/>
                <w:spacing w:val="-2"/>
                <w:w w:val="105"/>
                <w:sz w:val="18"/>
                <w:szCs w:val="18"/>
              </w:rPr>
              <w:t>STRATEGIE DIDATTICHE</w:t>
            </w:r>
          </w:p>
          <w:p>
            <w:pPr>
              <w:pStyle w:val="style0"/>
            </w:pPr>
            <w:r>
              <w:rPr>
                <w:rFonts w:ascii="Gill Sans MT" w:cs="Arial" w:hAnsi="Gill Sans MT"/>
                <w:b/>
                <w:sz w:val="18"/>
                <w:szCs w:val="18"/>
              </w:rPr>
              <w:t>INCLUSIVE (DAD)</w:t>
            </w:r>
          </w:p>
          <w:p>
            <w:pPr>
              <w:pStyle w:val="style0"/>
            </w:pPr>
            <w:r>
              <w:rPr>
                <w:rFonts w:ascii="Gill Sans MT" w:cs="Arial" w:hAnsi="Gill Sans MT"/>
                <w:sz w:val="18"/>
                <w:szCs w:val="18"/>
              </w:rPr>
            </w:r>
          </w:p>
        </w:tc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</w:pPr>
            <w:r>
              <w:rPr>
                <w:rStyle w:val="style20"/>
                <w:rFonts w:ascii="Gill Sans MT" w:cs="Arial" w:hAnsi="Gill Sans MT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</w:tc>
        <w:tc>
          <w:tcPr>
            <w:tcW w:type="dxa" w:w="34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0"/>
            </w:pPr>
            <w:r>
              <w:rPr>
                <w:rStyle w:val="style20"/>
                <w:rFonts w:ascii="Gill Sans MT" w:cs="Arial" w:hAnsi="Gill Sans MT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  <w:p>
            <w:pPr>
              <w:pStyle w:val="style0"/>
            </w:pPr>
            <w:r>
              <w:rPr>
                <w:rStyle w:val="style20"/>
                <w:rFonts w:ascii="Gill Sans MT" w:cs="Gill Sans MT" w:hAnsi="Gill Sans MT"/>
                <w:bCs/>
                <w:spacing w:val="-2"/>
                <w:w w:val="105"/>
                <w:sz w:val="18"/>
                <w:szCs w:val="18"/>
              </w:rPr>
              <w:t>(da utilizzare anche in previsione di possibili esami conclusivi)</w:t>
            </w:r>
          </w:p>
        </w:tc>
      </w:tr>
      <w:tr>
        <w:trPr>
          <w:cantSplit w:val="false"/>
        </w:trPr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34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2"/>
            </w:tcMar>
          </w:tcPr>
          <w:p>
            <w:pPr>
              <w:pStyle w:val="style35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sectPr>
          <w:type w:val="nextPage"/>
          <w:pgSz w:h="16838" w:w="11906"/>
          <w:pgMar w:bottom="280" w:footer="0" w:gutter="0" w:header="0" w:left="920" w:right="560" w:top="980"/>
          <w:pgNumType w:fmt="decimal"/>
          <w:formProt w:val="false"/>
          <w:textDirection w:val="lrTb"/>
          <w:docGrid w:charSpace="8192" w:linePitch="260" w:type="default"/>
        </w:sectPr>
        <w:pStyle w:val="style0"/>
      </w:pPr>
      <w:r>
        <w:rPr/>
        <w:t>IL CONSIGLIO DI CLASSE</w:t>
      </w:r>
    </w:p>
    <w:p>
      <w:pPr>
        <w:pStyle w:val="style27"/>
        <w:ind w:hanging="0" w:left="5370" w:right="1480"/>
        <w:jc w:val="center"/>
      </w:pPr>
      <w:bookmarkStart w:id="0" w:name="__DdeLink__796_2755624027"/>
      <w:bookmarkEnd w:id="0"/>
      <w:r>
        <w:rPr>
          <w:rFonts w:ascii="Times New Roman" w:hAnsi="Times New Roman"/>
        </w:rPr>
        <w:t>Il Dirigente</w:t>
      </w:r>
    </w:p>
    <w:p>
      <w:pPr>
        <w:pStyle w:val="style0"/>
        <w:spacing w:after="0" w:before="5" w:line="275" w:lineRule="exact"/>
        <w:ind w:hanging="0" w:left="5369" w:right="1480"/>
        <w:contextualSpacing w:val="false"/>
        <w:jc w:val="center"/>
      </w:pPr>
      <w:r>
        <w:rPr>
          <w:rFonts w:ascii="Times New Roman" w:hAnsi="Times New Roman"/>
          <w:b/>
          <w:sz w:val="24"/>
        </w:rPr>
        <w:t>Prof. Cristiano Rossi</w:t>
      </w:r>
    </w:p>
    <w:p>
      <w:pPr>
        <w:pStyle w:val="style0"/>
        <w:ind w:hanging="0" w:left="6111" w:right="2215"/>
        <w:jc w:val="center"/>
      </w:pPr>
      <w:r>
        <w:rPr>
          <w:rFonts w:ascii="Times New Roman" w:hAnsi="Times New Roman"/>
          <w:sz w:val="16"/>
        </w:rPr>
        <w:t>Documento firmato digitalmente ai sensi del D.Lgs.n. 82/2005</w:t>
      </w:r>
    </w:p>
    <w:p>
      <w:pPr>
        <w:pStyle w:val="style27"/>
      </w:pPr>
      <w:r>
        <w:rPr>
          <w:rFonts w:ascii="Times New Roman" w:hAnsi="Times New Roman"/>
          <w:sz w:val="20"/>
        </w:rPr>
      </w:r>
    </w:p>
    <w:p>
      <w:pPr>
        <w:pStyle w:val="style27"/>
        <w:spacing w:after="0" w:before="11"/>
        <w:contextualSpacing w:val="false"/>
      </w:pPr>
      <w:bookmarkStart w:id="1" w:name="__DdeLink__796_27556240271"/>
      <w:bookmarkStart w:id="2" w:name="__DdeLink__796_27556240271"/>
      <w:bookmarkEnd w:id="2"/>
      <w:r>
        <w:rPr>
          <w:rFonts w:ascii="Times New Roman" w:hAnsi="Times New Roman"/>
          <w:sz w:val="15"/>
        </w:rPr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21590</wp:posOffset>
            </wp:positionH>
            <wp:positionV relativeFrom="line">
              <wp:posOffset>141605</wp:posOffset>
            </wp:positionV>
            <wp:extent cx="5733415" cy="38735"/>
            <wp:effectExtent b="0" l="0" r="0" t="0"/>
            <wp:wrapTopAndBottom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16"/>
        <w:ind w:hanging="0" w:left="1115" w:right="1480"/>
        <w:contextualSpacing w:val="false"/>
        <w:jc w:val="center"/>
      </w:pPr>
      <w:r>
        <w:rPr>
          <w:rFonts w:ascii="Garamond" w:hAnsi="Garamond"/>
          <w:sz w:val="20"/>
        </w:rPr>
        <w:t>Cod. Scuola VEIC825004 - C.F.: 83005680273 - Tel. n. 0421/209501 - Fax n. 0421/1896021</w:t>
      </w:r>
    </w:p>
    <w:p>
      <w:pPr>
        <w:pStyle w:val="style0"/>
        <w:ind w:hanging="0" w:left="1116" w:right="1480"/>
        <w:jc w:val="center"/>
      </w:pPr>
      <w:r>
        <w:rPr>
          <w:rFonts w:ascii="Garamond" w:hAnsi="Garamond"/>
          <w:sz w:val="20"/>
        </w:rPr>
        <w:t xml:space="preserve">E-Mail: </w:t>
      </w:r>
      <w:hyperlink r:id="rId5">
        <w:r>
          <w:rPr>
            <w:rStyle w:val="style19"/>
            <w:rStyle w:val="style18"/>
            <w:rFonts w:ascii="Garamond" w:hAnsi="Garamond"/>
            <w:sz w:val="20"/>
          </w:rPr>
          <w:t xml:space="preserve">veic825004@istruzione.it </w:t>
        </w:r>
      </w:hyperlink>
      <w:r>
        <w:rPr>
          <w:rFonts w:ascii="Garamond" w:hAnsi="Garamond"/>
          <w:sz w:val="20"/>
        </w:rPr>
        <w:t xml:space="preserve">- </w:t>
      </w:r>
      <w:hyperlink r:id="rId6">
        <w:r>
          <w:rPr>
            <w:rStyle w:val="style19"/>
            <w:rStyle w:val="style18"/>
            <w:rFonts w:ascii="Garamond" w:hAnsi="Garamond"/>
            <w:sz w:val="20"/>
          </w:rPr>
          <w:t xml:space="preserve">istituto@icnievocinto.edu.it </w:t>
        </w:r>
      </w:hyperlink>
      <w:r>
        <w:rPr>
          <w:rFonts w:ascii="Garamond" w:hAnsi="Garamond"/>
          <w:sz w:val="20"/>
        </w:rPr>
        <w:t xml:space="preserve">- PEC: </w:t>
      </w:r>
      <w:hyperlink r:id="rId7">
        <w:r>
          <w:rPr>
            <w:rStyle w:val="style19"/>
            <w:rStyle w:val="style18"/>
            <w:rFonts w:ascii="Garamond" w:hAnsi="Garamond"/>
            <w:sz w:val="20"/>
          </w:rPr>
          <w:t>veic825004@pec.istruzione.it</w:t>
        </w:r>
      </w:hyperlink>
    </w:p>
    <w:sectPr>
      <w:headerReference r:id="rId8" w:type="default"/>
      <w:type w:val="nextPage"/>
      <w:pgSz w:h="11906" w:orient="landscape" w:w="16838"/>
      <w:pgMar w:bottom="1134" w:footer="0" w:gutter="0" w:header="1134" w:left="1418" w:right="1134" w:top="1670"/>
      <w:pgNumType w:fmt="decimal"/>
      <w:formProt w:val="false"/>
      <w:textDirection w:val="lrTb"/>
      <w:docGrid w:charSpace="32768" w:linePitch="3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tillium Web">
    <w:altName w:val="sans-serif"/>
    <w:charset w:val="00"/>
    <w:family w:val="roman"/>
    <w:pitch w:val="variable"/>
  </w:font>
  <w:font w:name="Gill Sans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8"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  <w:jc w:val="left"/>
    </w:pPr>
    <w:rPr>
      <w:rFonts w:ascii="Arial" w:cs="Arial" w:eastAsia="Arial" w:hAnsi="Arial"/>
      <w:color w:val="00000A"/>
      <w:sz w:val="22"/>
      <w:szCs w:val="22"/>
      <w:lang w:bidi="it-IT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Testo fumetto Carattere"/>
    <w:basedOn w:val="style15"/>
    <w:next w:val="style16"/>
    <w:rPr>
      <w:rFonts w:ascii="Tahoma" w:cs="Tahoma" w:eastAsia="Arial" w:hAnsi="Tahoma"/>
      <w:sz w:val="16"/>
      <w:szCs w:val="16"/>
      <w:lang w:bidi="it-IT" w:eastAsia="it-IT" w:val="it-IT"/>
    </w:rPr>
  </w:style>
  <w:style w:styleId="style17" w:type="character">
    <w:name w:val="ListLabel 1"/>
    <w:next w:val="style17"/>
    <w:rPr>
      <w:b/>
      <w:color w:val="0000FF"/>
      <w:sz w:val="20"/>
      <w:u w:val="single"/>
    </w:rPr>
  </w:style>
  <w:style w:styleId="style18" w:type="character">
    <w:name w:val="Collegamento Internet"/>
    <w:next w:val="style18"/>
    <w:rPr>
      <w:color w:val="000080"/>
      <w:u w:val="single"/>
      <w:lang w:bidi="zxx-" w:eastAsia="zxx-" w:val="zxx-"/>
    </w:rPr>
  </w:style>
  <w:style w:styleId="style19" w:type="character">
    <w:name w:val="ListLabel 2"/>
    <w:next w:val="style19"/>
    <w:rPr>
      <w:rFonts w:ascii="Garamond" w:hAnsi="Garamond"/>
      <w:sz w:val="20"/>
    </w:rPr>
  </w:style>
  <w:style w:styleId="style20" w:type="character">
    <w:name w:val="Character Style 2"/>
    <w:next w:val="style20"/>
    <w:rPr>
      <w:rFonts w:ascii="Arial" w:cs="Arial" w:hAnsi="Arial"/>
      <w:sz w:val="24"/>
    </w:rPr>
  </w:style>
  <w:style w:styleId="style21" w:type="character">
    <w:name w:val="WW8Num1z0"/>
    <w:next w:val="style21"/>
    <w:rPr>
      <w:rFonts w:ascii="Symbol" w:cs="Symbol" w:hAnsi="Symbol"/>
    </w:rPr>
  </w:style>
  <w:style w:styleId="style22" w:type="character">
    <w:name w:val="WW8Num1z1"/>
    <w:next w:val="style22"/>
    <w:rPr>
      <w:rFonts w:ascii="Courier New" w:cs="Courier New" w:hAnsi="Courier New"/>
    </w:rPr>
  </w:style>
  <w:style w:styleId="style23" w:type="character">
    <w:name w:val="WW8Num1z2"/>
    <w:next w:val="style23"/>
    <w:rPr>
      <w:rFonts w:ascii="Wingdings" w:cs="Wingdings" w:hAnsi="Wingdings"/>
    </w:rPr>
  </w:style>
  <w:style w:styleId="style24" w:type="character">
    <w:name w:val="ListLabel 3"/>
    <w:next w:val="style24"/>
    <w:rPr>
      <w:b/>
      <w:color w:val="0000FF"/>
      <w:sz w:val="20"/>
      <w:u w:val="single"/>
    </w:rPr>
  </w:style>
  <w:style w:styleId="style25" w:type="character">
    <w:name w:val="ListLabel 4"/>
    <w:next w:val="style25"/>
    <w:rPr>
      <w:rFonts w:ascii="Garamond" w:hAnsi="Garamond"/>
      <w:sz w:val="20"/>
    </w:rPr>
  </w:style>
  <w:style w:styleId="style26" w:type="paragraph">
    <w:name w:val="Intestazione"/>
    <w:basedOn w:val="style0"/>
    <w:next w:val="style2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7" w:type="paragraph">
    <w:name w:val="Corpo del testo"/>
    <w:basedOn w:val="style0"/>
    <w:next w:val="style27"/>
    <w:pPr/>
    <w:rPr>
      <w:sz w:val="24"/>
      <w:szCs w:val="24"/>
    </w:rPr>
  </w:style>
  <w:style w:styleId="style28" w:type="paragraph">
    <w:name w:val="Elenco"/>
    <w:basedOn w:val="style27"/>
    <w:next w:val="style28"/>
    <w:pPr/>
    <w:rPr>
      <w:rFonts w:cs="Lucida Sans"/>
    </w:rPr>
  </w:style>
  <w:style w:styleId="style29" w:type="paragraph">
    <w:name w:val="Didascalia"/>
    <w:basedOn w:val="style0"/>
    <w:next w:val="style2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30" w:type="paragraph">
    <w:name w:val="Indice"/>
    <w:basedOn w:val="style0"/>
    <w:next w:val="style30"/>
    <w:pPr>
      <w:suppressLineNumbers/>
    </w:pPr>
    <w:rPr>
      <w:rFonts w:cs="Lucida Sans"/>
    </w:rPr>
  </w:style>
  <w:style w:styleId="style31" w:type="paragraph">
    <w:name w:val="Titolo"/>
    <w:basedOn w:val="style0"/>
    <w:next w:val="style31"/>
    <w:pPr>
      <w:keepNext/>
      <w:spacing w:after="120" w:before="240"/>
      <w:contextualSpacing w:val="false"/>
    </w:pPr>
    <w:rPr>
      <w:rFonts w:ascii="Liberation Sans" w:cs="Lucida Sans" w:eastAsia="Microsoft YaHei" w:hAnsi="Liberation Sans"/>
      <w:sz w:val="28"/>
      <w:szCs w:val="28"/>
    </w:rPr>
  </w:style>
  <w:style w:styleId="style32" w:type="paragraph">
    <w:name w:val="List Paragraph"/>
    <w:basedOn w:val="style0"/>
    <w:next w:val="style32"/>
    <w:pPr/>
    <w:rPr/>
  </w:style>
  <w:style w:styleId="style33" w:type="paragraph">
    <w:name w:val="Table Paragraph"/>
    <w:basedOn w:val="style0"/>
    <w:next w:val="style33"/>
    <w:pPr/>
    <w:rPr>
      <w:rFonts w:ascii="Garamond" w:cs="Garamond" w:eastAsia="Garamond" w:hAnsi="Garamond"/>
    </w:rPr>
  </w:style>
  <w:style w:styleId="style34" w:type="paragraph">
    <w:name w:val="Balloon Text"/>
    <w:basedOn w:val="style0"/>
    <w:next w:val="style34"/>
    <w:pPr/>
    <w:rPr>
      <w:rFonts w:ascii="Tahoma" w:cs="Tahoma" w:hAnsi="Tahoma"/>
      <w:sz w:val="16"/>
      <w:szCs w:val="16"/>
    </w:rPr>
  </w:style>
  <w:style w:styleId="style35" w:type="paragraph">
    <w:name w:val="Contenuto tabella"/>
    <w:basedOn w:val="style0"/>
    <w:next w:val="style35"/>
    <w:pPr>
      <w:suppressLineNumbers/>
    </w:pPr>
    <w:rPr/>
  </w:style>
  <w:style w:styleId="style36" w:type="paragraph">
    <w:name w:val="Titolo tabella"/>
    <w:basedOn w:val="style35"/>
    <w:next w:val="style36"/>
    <w:pPr>
      <w:suppressLineNumbers/>
      <w:jc w:val="center"/>
    </w:pPr>
    <w:rPr>
      <w:b/>
      <w:bCs/>
    </w:rPr>
  </w:style>
  <w:style w:styleId="style37" w:type="paragraph">
    <w:name w:val="LO-normal"/>
    <w:next w:val="style37"/>
    <w:pPr>
      <w:widowControl/>
      <w:suppressAutoHyphens w:val="true"/>
      <w:spacing w:after="160" w:before="0" w:line="252" w:lineRule="auto"/>
      <w:contextualSpacing w:val="false"/>
      <w:jc w:val="left"/>
    </w:pPr>
    <w:rPr>
      <w:rFonts w:ascii="Calibri" w:cs="Calibri" w:eastAsia="Calibri" w:hAnsi="Calibri"/>
      <w:color w:val="00000A"/>
      <w:sz w:val="22"/>
      <w:szCs w:val="22"/>
      <w:lang w:bidi="ar-SA" w:eastAsia="en-US" w:val="it-IT"/>
    </w:rPr>
  </w:style>
  <w:style w:styleId="style38" w:type="paragraph">
    <w:name w:val="Riga d'intestazione"/>
    <w:basedOn w:val="style0"/>
    <w:next w:val="style38"/>
    <w:pPr>
      <w:suppressLineNumbers/>
      <w:tabs>
        <w:tab w:leader="none" w:pos="5213" w:val="center"/>
        <w:tab w:leader="none" w:pos="10426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1.jpeg"/><Relationship Id="rId3" Type="http://schemas.openxmlformats.org/officeDocument/2006/relationships/hyperlink" Target="http://www.icnievocinto.edu.it/" TargetMode="External"/><Relationship Id="rId4" Type="http://schemas.openxmlformats.org/officeDocument/2006/relationships/image" Target="media/image12.png"/><Relationship Id="rId5" Type="http://schemas.openxmlformats.org/officeDocument/2006/relationships/hyperlink" Target="mailto:veic825004@istruzione.it" TargetMode="External"/><Relationship Id="rId6" Type="http://schemas.openxmlformats.org/officeDocument/2006/relationships/hyperlink" Target="mailto:istituto@icnievocinto.edu.it" TargetMode="External"/><Relationship Id="rId7" Type="http://schemas.openxmlformats.org/officeDocument/2006/relationships/hyperlink" Target="mailto:veic825004@pec.istruzione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LibreOffice/6.0.5.2$Windows_X86_64 LibreOffice_project/54c8cbb85f300ac59db32fe8a675ff7683cd5a16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2020-05-15T09:17:00.00Z</dcterms:created>
  <dc:creator>utente1</dc:creator>
  <dc:language>it</dc:language>
  <cp:lastPrinted>2020-04-08T09:00:00.00Z</cp:lastPrinted>
  <dcterms:modified xsi:type="dcterms:W3CDTF">2020-10-19T18:33:42.00Z</dcterms:modified>
  <cp:revision>6</cp:revision>
</cp:coreProperties>
</file>